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3F" w:rsidRDefault="00DF593F" w:rsidP="00DF593F">
      <w:pPr>
        <w:pStyle w:val="Heading1"/>
        <w:jc w:val="right"/>
      </w:pPr>
      <w:bookmarkStart w:id="0" w:name="_GoBack"/>
      <w:bookmarkEnd w:id="0"/>
      <w:r>
        <w:tab/>
        <w:t xml:space="preserve">Bread for the City </w:t>
      </w:r>
    </w:p>
    <w:p w:rsidR="00DF593F" w:rsidRDefault="00DF593F" w:rsidP="00DF593F">
      <w:pPr>
        <w:pStyle w:val="Heading1"/>
        <w:jc w:val="right"/>
      </w:pPr>
      <w:r>
        <w:t>Representative Payee Program</w:t>
      </w:r>
    </w:p>
    <w:p w:rsidR="00DF593F" w:rsidRDefault="00DF593F">
      <w:pPr>
        <w:jc w:val="right"/>
        <w:rPr>
          <w:b/>
          <w:bCs/>
        </w:rPr>
      </w:pPr>
      <w:r>
        <w:rPr>
          <w:b/>
          <w:bCs/>
        </w:rPr>
        <w:t xml:space="preserve">Request for Payment </w:t>
      </w:r>
      <w:r w:rsidR="00091AFA">
        <w:rPr>
          <w:b/>
          <w:bCs/>
        </w:rPr>
        <w:t xml:space="preserve">of Consumer Expenses </w:t>
      </w:r>
      <w:r>
        <w:rPr>
          <w:b/>
          <w:bCs/>
        </w:rPr>
        <w:t>By Direct Deposit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738"/>
        <w:gridCol w:w="1890"/>
        <w:gridCol w:w="270"/>
        <w:gridCol w:w="1013"/>
        <w:gridCol w:w="952"/>
        <w:gridCol w:w="1545"/>
        <w:gridCol w:w="180"/>
        <w:gridCol w:w="613"/>
        <w:gridCol w:w="243"/>
        <w:gridCol w:w="2924"/>
      </w:tblGrid>
      <w:tr w:rsidR="00DF593F" w:rsidRPr="000A1225" w:rsidTr="000A1225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DF593F" w:rsidRPr="000A1225" w:rsidRDefault="00DF593F" w:rsidP="00DF593F">
            <w:pPr>
              <w:jc w:val="both"/>
              <w:rPr>
                <w:sz w:val="22"/>
                <w:szCs w:val="22"/>
              </w:rPr>
            </w:pPr>
            <w:r w:rsidRPr="000A1225">
              <w:rPr>
                <w:sz w:val="22"/>
                <w:szCs w:val="22"/>
              </w:rPr>
              <w:t>Date:</w:t>
            </w:r>
          </w:p>
        </w:tc>
        <w:tc>
          <w:tcPr>
            <w:tcW w:w="3173" w:type="dxa"/>
            <w:gridSpan w:val="3"/>
            <w:tcBorders>
              <w:bottom w:val="single" w:sz="4" w:space="0" w:color="auto"/>
            </w:tcBorders>
          </w:tcPr>
          <w:p w:rsidR="00DF593F" w:rsidRPr="000A1225" w:rsidRDefault="00DF593F">
            <w:pPr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  <w:gridSpan w:val="4"/>
          </w:tcPr>
          <w:p w:rsidR="00DF593F" w:rsidRPr="000A1225" w:rsidRDefault="00DF59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2"/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</w:tr>
      <w:tr w:rsidR="00DF593F" w:rsidRPr="000A1225" w:rsidTr="000A1225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2"/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gridSpan w:val="3"/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gridSpan w:val="3"/>
          </w:tcPr>
          <w:p w:rsidR="00DF593F" w:rsidRPr="000A1225" w:rsidRDefault="00DF59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2"/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</w:tr>
      <w:tr w:rsidR="00DF593F" w:rsidRPr="000A1225" w:rsidTr="000A1225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3"/>
          </w:tcPr>
          <w:p w:rsidR="00DF593F" w:rsidRPr="000A1225" w:rsidRDefault="00DF593F">
            <w:pPr>
              <w:rPr>
                <w:sz w:val="22"/>
                <w:szCs w:val="22"/>
              </w:rPr>
            </w:pPr>
            <w:r w:rsidRPr="000A1225">
              <w:rPr>
                <w:sz w:val="22"/>
                <w:szCs w:val="22"/>
              </w:rPr>
              <w:t>Consumer Name: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DF593F" w:rsidRPr="000A1225" w:rsidRDefault="00DF593F">
            <w:pPr>
              <w:jc w:val="right"/>
              <w:rPr>
                <w:sz w:val="22"/>
                <w:szCs w:val="22"/>
              </w:rPr>
            </w:pPr>
            <w:r w:rsidRPr="000A1225">
              <w:rPr>
                <w:sz w:val="22"/>
                <w:szCs w:val="22"/>
              </w:rPr>
              <w:t>SSN: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F593F" w:rsidRPr="000A1225" w:rsidRDefault="0045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XXX-XX-</w:t>
            </w:r>
          </w:p>
        </w:tc>
      </w:tr>
      <w:tr w:rsidR="00DF593F" w:rsidRPr="000A1225" w:rsidTr="000A1225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3"/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</w:tr>
      <w:tr w:rsidR="00DF593F" w:rsidRPr="000A1225" w:rsidTr="000A1225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3"/>
          </w:tcPr>
          <w:p w:rsidR="00DF593F" w:rsidRPr="000A1225" w:rsidRDefault="000A1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Support Worker</w:t>
            </w:r>
            <w:r w:rsidR="00DF593F" w:rsidRPr="000A1225">
              <w:rPr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DF593F" w:rsidRPr="000A1225" w:rsidRDefault="00DF593F">
            <w:pPr>
              <w:jc w:val="right"/>
              <w:rPr>
                <w:sz w:val="22"/>
                <w:szCs w:val="22"/>
              </w:rPr>
            </w:pPr>
            <w:r w:rsidRPr="000A1225">
              <w:rPr>
                <w:sz w:val="22"/>
                <w:szCs w:val="22"/>
              </w:rPr>
              <w:t>Phone: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</w:tr>
    </w:tbl>
    <w:p w:rsidR="003E537D" w:rsidRPr="000A1225" w:rsidRDefault="003E537D">
      <w:pPr>
        <w:rPr>
          <w:sz w:val="14"/>
          <w:szCs w:val="22"/>
        </w:rPr>
      </w:pPr>
    </w:p>
    <w:p w:rsidR="00F52549" w:rsidRPr="000A1225" w:rsidRDefault="00DF593F" w:rsidP="00F52549">
      <w:pPr>
        <w:rPr>
          <w:sz w:val="22"/>
          <w:szCs w:val="22"/>
        </w:rPr>
      </w:pPr>
      <w:r w:rsidRPr="000A1225">
        <w:rPr>
          <w:sz w:val="22"/>
          <w:szCs w:val="22"/>
        </w:rPr>
        <w:t>Consumer</w:t>
      </w:r>
      <w:r w:rsidR="00091AFA" w:rsidRPr="000A1225">
        <w:rPr>
          <w:sz w:val="22"/>
          <w:szCs w:val="22"/>
        </w:rPr>
        <w:t xml:space="preserve">s who have </w:t>
      </w:r>
      <w:r w:rsidR="00091AFA" w:rsidRPr="0065323D">
        <w:rPr>
          <w:b/>
          <w:sz w:val="22"/>
          <w:szCs w:val="22"/>
        </w:rPr>
        <w:t>personal bank accounts</w:t>
      </w:r>
      <w:r w:rsidR="00091AFA" w:rsidRPr="000A1225">
        <w:rPr>
          <w:sz w:val="22"/>
          <w:szCs w:val="22"/>
        </w:rPr>
        <w:t xml:space="preserve"> and the skills required to manage </w:t>
      </w:r>
      <w:r w:rsidR="0022650B">
        <w:rPr>
          <w:sz w:val="22"/>
          <w:szCs w:val="22"/>
        </w:rPr>
        <w:t>their expense money using those accounts</w:t>
      </w:r>
      <w:r w:rsidR="00091AFA" w:rsidRPr="000A1225">
        <w:rPr>
          <w:sz w:val="22"/>
          <w:szCs w:val="22"/>
        </w:rPr>
        <w:t xml:space="preserve"> can request to have their expense money paid by direct deposit.  </w:t>
      </w:r>
      <w:r w:rsidR="00F52549" w:rsidRPr="000A1225">
        <w:rPr>
          <w:sz w:val="22"/>
          <w:szCs w:val="22"/>
        </w:rPr>
        <w:t xml:space="preserve">Community Support Workers should provide a </w:t>
      </w:r>
      <w:r w:rsidR="000A1225">
        <w:rPr>
          <w:sz w:val="22"/>
          <w:szCs w:val="22"/>
        </w:rPr>
        <w:t>b</w:t>
      </w:r>
      <w:r w:rsidR="00F52549" w:rsidRPr="000A1225">
        <w:rPr>
          <w:sz w:val="22"/>
          <w:szCs w:val="22"/>
        </w:rPr>
        <w:t xml:space="preserve">udget </w:t>
      </w:r>
      <w:r w:rsidR="000A1225">
        <w:rPr>
          <w:sz w:val="22"/>
          <w:szCs w:val="22"/>
        </w:rPr>
        <w:t>p</w:t>
      </w:r>
      <w:r w:rsidR="00F52549" w:rsidRPr="000A1225">
        <w:rPr>
          <w:sz w:val="22"/>
          <w:szCs w:val="22"/>
        </w:rPr>
        <w:t>lan that ca</w:t>
      </w:r>
      <w:r w:rsidR="0022650B">
        <w:rPr>
          <w:sz w:val="22"/>
          <w:szCs w:val="22"/>
        </w:rPr>
        <w:t>lls for either a once monthly,</w:t>
      </w:r>
      <w:r w:rsidR="00F52549" w:rsidRPr="000A1225">
        <w:rPr>
          <w:sz w:val="22"/>
          <w:szCs w:val="22"/>
        </w:rPr>
        <w:t xml:space="preserve"> twice monthly </w:t>
      </w:r>
      <w:r w:rsidR="0022650B">
        <w:rPr>
          <w:sz w:val="22"/>
          <w:szCs w:val="22"/>
        </w:rPr>
        <w:t>or weekly</w:t>
      </w:r>
      <w:r w:rsidR="004565FF">
        <w:rPr>
          <w:sz w:val="22"/>
          <w:szCs w:val="22"/>
        </w:rPr>
        <w:t xml:space="preserve"> </w:t>
      </w:r>
      <w:r w:rsidR="0022650B">
        <w:rPr>
          <w:sz w:val="22"/>
          <w:szCs w:val="22"/>
        </w:rPr>
        <w:t>payment</w:t>
      </w:r>
      <w:r w:rsidR="00F52549" w:rsidRPr="000A1225">
        <w:rPr>
          <w:sz w:val="22"/>
          <w:szCs w:val="22"/>
        </w:rPr>
        <w:t xml:space="preserve"> and indicate clearly that this money should be paid by </w:t>
      </w:r>
      <w:r w:rsidR="00F52549" w:rsidRPr="000A1225">
        <w:rPr>
          <w:i/>
          <w:sz w:val="22"/>
          <w:szCs w:val="22"/>
        </w:rPr>
        <w:t>Direct Deposit to Consumer’s Name</w:t>
      </w:r>
      <w:r w:rsidR="00F52549" w:rsidRPr="000A1225">
        <w:rPr>
          <w:sz w:val="22"/>
          <w:szCs w:val="22"/>
        </w:rPr>
        <w:t>.  This</w:t>
      </w:r>
      <w:r w:rsidR="00F52549" w:rsidRPr="000A1225">
        <w:rPr>
          <w:b/>
          <w:bCs/>
          <w:sz w:val="22"/>
          <w:szCs w:val="22"/>
        </w:rPr>
        <w:t xml:space="preserve"> Request for Payment By Direct Deposit</w:t>
      </w:r>
      <w:r w:rsidR="00F52549" w:rsidRPr="000A1225">
        <w:rPr>
          <w:sz w:val="22"/>
          <w:szCs w:val="22"/>
        </w:rPr>
        <w:t xml:space="preserve"> form should be attached to the budget.</w:t>
      </w:r>
    </w:p>
    <w:p w:rsidR="003E537D" w:rsidRPr="000A1225" w:rsidRDefault="003E537D">
      <w:pPr>
        <w:rPr>
          <w:sz w:val="14"/>
          <w:szCs w:val="22"/>
        </w:rPr>
      </w:pPr>
    </w:p>
    <w:p w:rsidR="00F52549" w:rsidRPr="000A1225" w:rsidRDefault="00F52549">
      <w:pPr>
        <w:rPr>
          <w:b/>
          <w:sz w:val="22"/>
          <w:szCs w:val="22"/>
        </w:rPr>
      </w:pPr>
      <w:r w:rsidRPr="000A1225">
        <w:rPr>
          <w:b/>
          <w:sz w:val="22"/>
          <w:szCs w:val="22"/>
        </w:rPr>
        <w:t>Please read and have the consumer initial the following details carefully before completing the request form: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9090"/>
      </w:tblGrid>
      <w:tr w:rsidR="00F52549" w:rsidRPr="0090231A" w:rsidTr="0090231A">
        <w:tc>
          <w:tcPr>
            <w:tcW w:w="1278" w:type="dxa"/>
            <w:vAlign w:val="center"/>
          </w:tcPr>
          <w:p w:rsidR="00F52549" w:rsidRPr="0090231A" w:rsidRDefault="00F52549" w:rsidP="0090231A">
            <w:pPr>
              <w:jc w:val="center"/>
              <w:rPr>
                <w:sz w:val="22"/>
                <w:szCs w:val="22"/>
              </w:rPr>
            </w:pPr>
            <w:r w:rsidRPr="0090231A">
              <w:rPr>
                <w:sz w:val="20"/>
                <w:szCs w:val="22"/>
              </w:rPr>
              <w:t>Initial</w:t>
            </w:r>
            <w:r w:rsidR="000A1225" w:rsidRPr="0090231A">
              <w:rPr>
                <w:sz w:val="20"/>
                <w:szCs w:val="22"/>
              </w:rPr>
              <w:t xml:space="preserve"> </w:t>
            </w:r>
            <w:r w:rsidRPr="0090231A">
              <w:rPr>
                <w:sz w:val="20"/>
                <w:szCs w:val="22"/>
              </w:rPr>
              <w:t>Below</w:t>
            </w:r>
          </w:p>
        </w:tc>
        <w:tc>
          <w:tcPr>
            <w:tcW w:w="9090" w:type="dxa"/>
          </w:tcPr>
          <w:p w:rsidR="00F52549" w:rsidRPr="0090231A" w:rsidRDefault="00F52549">
            <w:pPr>
              <w:rPr>
                <w:sz w:val="22"/>
                <w:szCs w:val="22"/>
              </w:rPr>
            </w:pPr>
          </w:p>
        </w:tc>
      </w:tr>
      <w:tr w:rsidR="00F52549" w:rsidRPr="0090231A" w:rsidTr="0090231A">
        <w:tc>
          <w:tcPr>
            <w:tcW w:w="1278" w:type="dxa"/>
          </w:tcPr>
          <w:p w:rsidR="00F52549" w:rsidRPr="0090231A" w:rsidRDefault="00F52549">
            <w:pPr>
              <w:rPr>
                <w:sz w:val="22"/>
                <w:szCs w:val="22"/>
              </w:rPr>
            </w:pPr>
          </w:p>
        </w:tc>
        <w:tc>
          <w:tcPr>
            <w:tcW w:w="9090" w:type="dxa"/>
          </w:tcPr>
          <w:p w:rsidR="00820252" w:rsidRPr="00820252" w:rsidRDefault="00820252" w:rsidP="00820252">
            <w:pPr>
              <w:rPr>
                <w:sz w:val="10"/>
                <w:szCs w:val="22"/>
              </w:rPr>
            </w:pPr>
          </w:p>
          <w:p w:rsidR="00F52549" w:rsidRDefault="004565FF" w:rsidP="00820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read the details of the </w:t>
            </w:r>
            <w:r w:rsidRPr="00D20957">
              <w:rPr>
                <w:b/>
                <w:sz w:val="22"/>
                <w:szCs w:val="22"/>
              </w:rPr>
              <w:t>Direct Deposit Payment Schedule</w:t>
            </w:r>
            <w:r>
              <w:rPr>
                <w:sz w:val="22"/>
                <w:szCs w:val="22"/>
              </w:rPr>
              <w:t xml:space="preserve"> on the back of this form.  </w:t>
            </w:r>
          </w:p>
          <w:p w:rsidR="00820252" w:rsidRPr="00820252" w:rsidRDefault="00820252" w:rsidP="00820252">
            <w:pPr>
              <w:rPr>
                <w:sz w:val="10"/>
                <w:szCs w:val="22"/>
              </w:rPr>
            </w:pPr>
          </w:p>
        </w:tc>
      </w:tr>
      <w:tr w:rsidR="00F52549" w:rsidRPr="0090231A" w:rsidTr="0090231A">
        <w:tc>
          <w:tcPr>
            <w:tcW w:w="10368" w:type="dxa"/>
            <w:gridSpan w:val="2"/>
          </w:tcPr>
          <w:p w:rsidR="00F52549" w:rsidRPr="0090231A" w:rsidRDefault="00F52549">
            <w:pPr>
              <w:rPr>
                <w:sz w:val="14"/>
                <w:szCs w:val="22"/>
              </w:rPr>
            </w:pPr>
          </w:p>
        </w:tc>
      </w:tr>
      <w:tr w:rsidR="00F52549" w:rsidRPr="0090231A" w:rsidTr="0090231A">
        <w:tc>
          <w:tcPr>
            <w:tcW w:w="1278" w:type="dxa"/>
          </w:tcPr>
          <w:p w:rsidR="00F52549" w:rsidRPr="0090231A" w:rsidRDefault="00F52549">
            <w:pPr>
              <w:rPr>
                <w:sz w:val="22"/>
                <w:szCs w:val="22"/>
              </w:rPr>
            </w:pPr>
          </w:p>
        </w:tc>
        <w:tc>
          <w:tcPr>
            <w:tcW w:w="9090" w:type="dxa"/>
          </w:tcPr>
          <w:p w:rsidR="00F52549" w:rsidRPr="0090231A" w:rsidRDefault="00F52549" w:rsidP="00F52549">
            <w:pPr>
              <w:rPr>
                <w:sz w:val="22"/>
                <w:szCs w:val="22"/>
              </w:rPr>
            </w:pPr>
            <w:r w:rsidRPr="0090231A">
              <w:rPr>
                <w:sz w:val="22"/>
                <w:szCs w:val="22"/>
              </w:rPr>
              <w:t xml:space="preserve">The Consumer and Community Support Worker signing below are responsible for verifying the </w:t>
            </w:r>
            <w:r w:rsidRPr="0090231A">
              <w:rPr>
                <w:b/>
                <w:bCs/>
                <w:sz w:val="22"/>
                <w:szCs w:val="22"/>
              </w:rPr>
              <w:t>bank account number</w:t>
            </w:r>
            <w:r w:rsidRPr="0090231A">
              <w:rPr>
                <w:sz w:val="22"/>
                <w:szCs w:val="22"/>
              </w:rPr>
              <w:t xml:space="preserve"> and the </w:t>
            </w:r>
            <w:r w:rsidRPr="0090231A">
              <w:rPr>
                <w:b/>
                <w:bCs/>
                <w:sz w:val="22"/>
                <w:szCs w:val="22"/>
              </w:rPr>
              <w:t>routing number</w:t>
            </w:r>
            <w:r w:rsidRPr="0090231A">
              <w:rPr>
                <w:sz w:val="22"/>
                <w:szCs w:val="22"/>
              </w:rPr>
              <w:t xml:space="preserve"> with the financial institution.  You may also attach a Direct Deposit Form provided by your financial institution in addition to signing below.</w:t>
            </w:r>
          </w:p>
        </w:tc>
      </w:tr>
      <w:tr w:rsidR="000A1225" w:rsidRPr="0090231A" w:rsidTr="0090231A">
        <w:tc>
          <w:tcPr>
            <w:tcW w:w="10368" w:type="dxa"/>
            <w:gridSpan w:val="2"/>
          </w:tcPr>
          <w:p w:rsidR="000A1225" w:rsidRPr="0090231A" w:rsidRDefault="000A1225">
            <w:pPr>
              <w:rPr>
                <w:sz w:val="14"/>
                <w:szCs w:val="22"/>
              </w:rPr>
            </w:pPr>
          </w:p>
        </w:tc>
      </w:tr>
      <w:tr w:rsidR="00F52549" w:rsidRPr="0090231A" w:rsidTr="0090231A">
        <w:tc>
          <w:tcPr>
            <w:tcW w:w="1278" w:type="dxa"/>
          </w:tcPr>
          <w:p w:rsidR="00F52549" w:rsidRPr="0090231A" w:rsidRDefault="00F52549">
            <w:pPr>
              <w:rPr>
                <w:sz w:val="22"/>
                <w:szCs w:val="22"/>
              </w:rPr>
            </w:pPr>
          </w:p>
        </w:tc>
        <w:tc>
          <w:tcPr>
            <w:tcW w:w="9090" w:type="dxa"/>
          </w:tcPr>
          <w:p w:rsidR="00F52549" w:rsidRPr="0090231A" w:rsidRDefault="00F52549" w:rsidP="00C2093D">
            <w:pPr>
              <w:rPr>
                <w:sz w:val="22"/>
                <w:szCs w:val="22"/>
              </w:rPr>
            </w:pPr>
            <w:r w:rsidRPr="0090231A">
              <w:rPr>
                <w:sz w:val="22"/>
                <w:szCs w:val="22"/>
              </w:rPr>
              <w:t xml:space="preserve">The consumer </w:t>
            </w:r>
            <w:r w:rsidRPr="0090231A">
              <w:rPr>
                <w:b/>
                <w:sz w:val="22"/>
                <w:szCs w:val="22"/>
              </w:rPr>
              <w:t>must forward a copy of his/her personal account statement to Bread for the City monthly</w:t>
            </w:r>
            <w:r w:rsidRPr="0090231A">
              <w:rPr>
                <w:sz w:val="22"/>
                <w:szCs w:val="22"/>
              </w:rPr>
              <w:t xml:space="preserve"> for review.  This is to ensure that account balances remain with</w:t>
            </w:r>
            <w:r w:rsidR="003E537D" w:rsidRPr="0090231A">
              <w:rPr>
                <w:sz w:val="22"/>
                <w:szCs w:val="22"/>
              </w:rPr>
              <w:t>in</w:t>
            </w:r>
            <w:r w:rsidRPr="0090231A">
              <w:rPr>
                <w:sz w:val="22"/>
                <w:szCs w:val="22"/>
              </w:rPr>
              <w:t xml:space="preserve"> the required resource limits set by the Social Security Administration and that consumers are managing their accounts in such a way as to avoid overdraft fees or other penalties.  Statement</w:t>
            </w:r>
            <w:r w:rsidR="00576103" w:rsidRPr="0090231A">
              <w:rPr>
                <w:sz w:val="22"/>
                <w:szCs w:val="22"/>
              </w:rPr>
              <w:t>s</w:t>
            </w:r>
            <w:r w:rsidRPr="0090231A">
              <w:rPr>
                <w:sz w:val="22"/>
                <w:szCs w:val="22"/>
              </w:rPr>
              <w:t xml:space="preserve"> </w:t>
            </w:r>
            <w:r w:rsidR="000A1225" w:rsidRPr="0090231A">
              <w:rPr>
                <w:sz w:val="22"/>
                <w:szCs w:val="22"/>
              </w:rPr>
              <w:t>can be faxed to 202-265-1970</w:t>
            </w:r>
            <w:r w:rsidRPr="0090231A">
              <w:rPr>
                <w:sz w:val="22"/>
                <w:szCs w:val="22"/>
              </w:rPr>
              <w:t>.</w:t>
            </w:r>
            <w:r w:rsidR="00C2093D">
              <w:rPr>
                <w:sz w:val="22"/>
                <w:szCs w:val="22"/>
              </w:rPr>
              <w:t xml:space="preserve"> </w:t>
            </w:r>
            <w:r w:rsidR="00C2093D" w:rsidRPr="00C2093D">
              <w:rPr>
                <w:b/>
                <w:sz w:val="22"/>
                <w:szCs w:val="22"/>
              </w:rPr>
              <w:t>Note that future direct deposits may be held for failure to send in monthly statements.</w:t>
            </w:r>
            <w:r w:rsidR="00C2093D">
              <w:rPr>
                <w:sz w:val="22"/>
                <w:szCs w:val="22"/>
              </w:rPr>
              <w:t xml:space="preserve">  </w:t>
            </w:r>
          </w:p>
        </w:tc>
      </w:tr>
      <w:tr w:rsidR="00576103" w:rsidRPr="0090231A" w:rsidTr="0090231A">
        <w:tc>
          <w:tcPr>
            <w:tcW w:w="10368" w:type="dxa"/>
            <w:gridSpan w:val="2"/>
          </w:tcPr>
          <w:p w:rsidR="00576103" w:rsidRPr="0090231A" w:rsidRDefault="00576103">
            <w:pPr>
              <w:rPr>
                <w:sz w:val="14"/>
                <w:szCs w:val="22"/>
              </w:rPr>
            </w:pPr>
          </w:p>
        </w:tc>
      </w:tr>
      <w:tr w:rsidR="000A1225" w:rsidRPr="0090231A" w:rsidTr="0090231A">
        <w:tc>
          <w:tcPr>
            <w:tcW w:w="1278" w:type="dxa"/>
          </w:tcPr>
          <w:p w:rsidR="000A1225" w:rsidRPr="0090231A" w:rsidRDefault="000A1225">
            <w:pPr>
              <w:rPr>
                <w:sz w:val="22"/>
                <w:szCs w:val="22"/>
              </w:rPr>
            </w:pPr>
          </w:p>
        </w:tc>
        <w:tc>
          <w:tcPr>
            <w:tcW w:w="9090" w:type="dxa"/>
          </w:tcPr>
          <w:p w:rsidR="000A1225" w:rsidRPr="0090231A" w:rsidRDefault="000A1225" w:rsidP="00D1134A">
            <w:pPr>
              <w:rPr>
                <w:sz w:val="22"/>
                <w:szCs w:val="22"/>
              </w:rPr>
            </w:pPr>
            <w:r w:rsidRPr="0090231A">
              <w:rPr>
                <w:sz w:val="22"/>
                <w:szCs w:val="22"/>
              </w:rPr>
              <w:t>If a scheduled Direct Deposit payment cannot be completed successfully, the RPP will notify the consumer and the Community Support Worker as soon as possible and issue a paper check for payment.</w:t>
            </w:r>
            <w:r w:rsidR="00D1134A">
              <w:rPr>
                <w:sz w:val="22"/>
                <w:szCs w:val="22"/>
              </w:rPr>
              <w:t xml:space="preserve"> </w:t>
            </w:r>
          </w:p>
        </w:tc>
      </w:tr>
      <w:tr w:rsidR="00576103" w:rsidRPr="0090231A" w:rsidTr="0090231A">
        <w:tc>
          <w:tcPr>
            <w:tcW w:w="10368" w:type="dxa"/>
            <w:gridSpan w:val="2"/>
          </w:tcPr>
          <w:p w:rsidR="00576103" w:rsidRPr="0090231A" w:rsidRDefault="00576103" w:rsidP="000A1225">
            <w:pPr>
              <w:rPr>
                <w:sz w:val="14"/>
                <w:szCs w:val="22"/>
              </w:rPr>
            </w:pPr>
          </w:p>
        </w:tc>
      </w:tr>
    </w:tbl>
    <w:p w:rsidR="00DF593F" w:rsidRDefault="00DF593F">
      <w:pPr>
        <w:rPr>
          <w:sz w:val="14"/>
          <w:szCs w:val="22"/>
        </w:rPr>
      </w:pPr>
    </w:p>
    <w:p w:rsidR="00DF593F" w:rsidRPr="000A1225" w:rsidRDefault="00DF593F">
      <w:pPr>
        <w:rPr>
          <w:sz w:val="22"/>
          <w:szCs w:val="22"/>
        </w:rPr>
      </w:pPr>
      <w:r w:rsidRPr="000A1225">
        <w:rPr>
          <w:b/>
          <w:bCs/>
          <w:sz w:val="22"/>
          <w:szCs w:val="22"/>
        </w:rPr>
        <w:t xml:space="preserve">Bank Account Information: </w:t>
      </w:r>
      <w:r w:rsidRPr="000A1225">
        <w:rPr>
          <w:sz w:val="22"/>
          <w:szCs w:val="22"/>
        </w:rPr>
        <w:t>Please print clearly.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88"/>
        <w:gridCol w:w="4794"/>
        <w:gridCol w:w="3186"/>
      </w:tblGrid>
      <w:tr w:rsidR="00820252" w:rsidRPr="000A1225" w:rsidTr="00863528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52" w:rsidRPr="000A1225" w:rsidRDefault="00820252">
            <w:pPr>
              <w:rPr>
                <w:sz w:val="22"/>
                <w:szCs w:val="22"/>
              </w:rPr>
            </w:pPr>
          </w:p>
        </w:tc>
      </w:tr>
      <w:tr w:rsidR="00DF593F" w:rsidRPr="000A1225" w:rsidTr="005761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  <w:tcBorders>
              <w:left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  <w:r w:rsidRPr="000A1225">
              <w:rPr>
                <w:sz w:val="22"/>
                <w:szCs w:val="22"/>
              </w:rPr>
              <w:t>Name of Bank: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  <w:r w:rsidRPr="000A1225">
              <w:rPr>
                <w:sz w:val="22"/>
                <w:szCs w:val="22"/>
              </w:rPr>
              <w:t>Type of Account:</w:t>
            </w:r>
          </w:p>
        </w:tc>
      </w:tr>
      <w:tr w:rsidR="00820252" w:rsidRPr="000A1225" w:rsidTr="00863528">
        <w:tblPrEx>
          <w:tblCellMar>
            <w:top w:w="0" w:type="dxa"/>
            <w:bottom w:w="0" w:type="dxa"/>
          </w:tblCellMar>
        </w:tblPrEx>
        <w:tc>
          <w:tcPr>
            <w:tcW w:w="7182" w:type="dxa"/>
            <w:gridSpan w:val="2"/>
            <w:tcBorders>
              <w:left w:val="single" w:sz="4" w:space="0" w:color="auto"/>
            </w:tcBorders>
          </w:tcPr>
          <w:p w:rsidR="00820252" w:rsidRPr="000A1225" w:rsidRDefault="00820252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820252" w:rsidRPr="000A1225" w:rsidRDefault="00820252">
            <w:pPr>
              <w:rPr>
                <w:sz w:val="22"/>
                <w:szCs w:val="22"/>
              </w:rPr>
            </w:pPr>
            <w:r w:rsidRPr="000A1225">
              <w:rPr>
                <w:sz w:val="22"/>
                <w:szCs w:val="22"/>
              </w:rPr>
              <w:sym w:font="Wingdings" w:char="F06F"/>
            </w:r>
            <w:r w:rsidRPr="000A1225">
              <w:rPr>
                <w:sz w:val="22"/>
                <w:szCs w:val="22"/>
              </w:rPr>
              <w:t xml:space="preserve">  Checking</w:t>
            </w:r>
          </w:p>
        </w:tc>
      </w:tr>
      <w:tr w:rsidR="00DF593F" w:rsidRPr="000A1225" w:rsidTr="005761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  <w:tcBorders>
              <w:left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  <w:r w:rsidRPr="000A1225">
              <w:rPr>
                <w:sz w:val="22"/>
                <w:szCs w:val="22"/>
              </w:rPr>
              <w:t>Bank Address: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  <w:r w:rsidRPr="000A1225">
              <w:rPr>
                <w:sz w:val="22"/>
                <w:szCs w:val="22"/>
              </w:rPr>
              <w:sym w:font="Wingdings" w:char="F06F"/>
            </w:r>
            <w:r w:rsidRPr="000A1225">
              <w:rPr>
                <w:sz w:val="22"/>
                <w:szCs w:val="22"/>
              </w:rPr>
              <w:t xml:space="preserve">  Savings</w:t>
            </w:r>
          </w:p>
        </w:tc>
      </w:tr>
      <w:tr w:rsidR="00DF593F" w:rsidRPr="000A1225" w:rsidTr="005761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  <w:tcBorders>
              <w:left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</w:tr>
      <w:tr w:rsidR="00820252" w:rsidRPr="000A1225" w:rsidTr="00863528">
        <w:tblPrEx>
          <w:tblCellMar>
            <w:top w:w="0" w:type="dxa"/>
            <w:bottom w:w="0" w:type="dxa"/>
          </w:tblCellMar>
        </w:tblPrEx>
        <w:tc>
          <w:tcPr>
            <w:tcW w:w="7182" w:type="dxa"/>
            <w:gridSpan w:val="2"/>
            <w:tcBorders>
              <w:left w:val="single" w:sz="4" w:space="0" w:color="auto"/>
            </w:tcBorders>
          </w:tcPr>
          <w:p w:rsidR="00820252" w:rsidRPr="000A1225" w:rsidRDefault="00820252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820252" w:rsidRPr="000A1225" w:rsidRDefault="00820252">
            <w:pPr>
              <w:rPr>
                <w:sz w:val="22"/>
                <w:szCs w:val="22"/>
              </w:rPr>
            </w:pPr>
          </w:p>
        </w:tc>
      </w:tr>
      <w:tr w:rsidR="00DF593F" w:rsidRPr="000A1225" w:rsidTr="00576103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  <w:r w:rsidRPr="000A1225">
              <w:rPr>
                <w:sz w:val="22"/>
                <w:szCs w:val="22"/>
              </w:rPr>
              <w:t>Account Number: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</w:tr>
      <w:tr w:rsidR="00820252" w:rsidRPr="000A1225" w:rsidTr="00863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52" w:rsidRPr="000A1225" w:rsidRDefault="00820252">
            <w:pPr>
              <w:rPr>
                <w:sz w:val="22"/>
                <w:szCs w:val="22"/>
              </w:rPr>
            </w:pPr>
          </w:p>
        </w:tc>
      </w:tr>
      <w:tr w:rsidR="00DF593F" w:rsidRPr="000A1225" w:rsidTr="0082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  <w:tcBorders>
              <w:left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  <w:r w:rsidRPr="000A1225">
              <w:rPr>
                <w:sz w:val="22"/>
                <w:szCs w:val="22"/>
              </w:rPr>
              <w:t>Bank Routing Number: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DF593F" w:rsidRPr="000A1225" w:rsidRDefault="00DF593F">
            <w:pPr>
              <w:rPr>
                <w:sz w:val="22"/>
                <w:szCs w:val="22"/>
              </w:rPr>
            </w:pPr>
          </w:p>
        </w:tc>
      </w:tr>
      <w:tr w:rsidR="00820252" w:rsidRPr="000A1225" w:rsidTr="00863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2" w:rsidRPr="000A1225" w:rsidRDefault="00820252">
            <w:pPr>
              <w:rPr>
                <w:sz w:val="22"/>
                <w:szCs w:val="22"/>
              </w:rPr>
            </w:pPr>
          </w:p>
        </w:tc>
      </w:tr>
    </w:tbl>
    <w:p w:rsidR="00DF593F" w:rsidRDefault="00DF593F">
      <w:pPr>
        <w:rPr>
          <w:sz w:val="14"/>
          <w:szCs w:val="22"/>
        </w:rPr>
      </w:pPr>
    </w:p>
    <w:p w:rsidR="00DF593F" w:rsidRDefault="00DF593F">
      <w:pPr>
        <w:rPr>
          <w:b/>
          <w:bCs/>
          <w:sz w:val="22"/>
          <w:szCs w:val="22"/>
        </w:rPr>
      </w:pPr>
      <w:r w:rsidRPr="000A1225">
        <w:rPr>
          <w:b/>
          <w:bCs/>
          <w:sz w:val="22"/>
          <w:szCs w:val="22"/>
        </w:rPr>
        <w:t xml:space="preserve">Signatures:  </w:t>
      </w:r>
    </w:p>
    <w:p w:rsidR="003E537D" w:rsidRPr="003E537D" w:rsidRDefault="003E537D">
      <w:pPr>
        <w:rPr>
          <w:b/>
          <w:bCs/>
          <w:sz w:val="14"/>
          <w:szCs w:val="22"/>
        </w:rPr>
      </w:pPr>
    </w:p>
    <w:p w:rsidR="003E537D" w:rsidRPr="000A1225" w:rsidRDefault="003E537D" w:rsidP="003E537D">
      <w:pPr>
        <w:rPr>
          <w:sz w:val="22"/>
          <w:szCs w:val="22"/>
        </w:rPr>
      </w:pPr>
      <w:r w:rsidRPr="000A1225">
        <w:rPr>
          <w:b/>
          <w:bCs/>
          <w:sz w:val="22"/>
          <w:szCs w:val="22"/>
        </w:rPr>
        <w:t>Consumer</w:t>
      </w:r>
      <w:r w:rsidRPr="000A1225">
        <w:rPr>
          <w:sz w:val="22"/>
          <w:szCs w:val="22"/>
        </w:rPr>
        <w:t xml:space="preserve">  ____________________________________________________________________</w:t>
      </w:r>
      <w:r>
        <w:rPr>
          <w:sz w:val="22"/>
          <w:szCs w:val="22"/>
        </w:rPr>
        <w:t>_______________</w:t>
      </w:r>
    </w:p>
    <w:p w:rsidR="003E537D" w:rsidRDefault="003E537D">
      <w:pPr>
        <w:rPr>
          <w:b/>
          <w:bCs/>
          <w:sz w:val="22"/>
          <w:szCs w:val="22"/>
        </w:rPr>
      </w:pPr>
    </w:p>
    <w:p w:rsidR="00DF593F" w:rsidRPr="000A1225" w:rsidRDefault="00DF593F">
      <w:pPr>
        <w:rPr>
          <w:sz w:val="22"/>
          <w:szCs w:val="22"/>
        </w:rPr>
      </w:pPr>
      <w:r w:rsidRPr="000A1225">
        <w:rPr>
          <w:b/>
          <w:bCs/>
          <w:sz w:val="22"/>
          <w:szCs w:val="22"/>
        </w:rPr>
        <w:t xml:space="preserve">Community Support Worker   </w:t>
      </w:r>
      <w:r w:rsidRPr="000A1225">
        <w:rPr>
          <w:sz w:val="22"/>
          <w:szCs w:val="22"/>
        </w:rPr>
        <w:t>___________________________________________________</w:t>
      </w:r>
      <w:r w:rsidR="003E537D">
        <w:rPr>
          <w:sz w:val="22"/>
          <w:szCs w:val="22"/>
        </w:rPr>
        <w:t>_______________</w:t>
      </w:r>
    </w:p>
    <w:p w:rsidR="00DF593F" w:rsidRPr="003E537D" w:rsidRDefault="00DF593F">
      <w:pPr>
        <w:rPr>
          <w:sz w:val="22"/>
          <w:szCs w:val="22"/>
        </w:rPr>
      </w:pPr>
    </w:p>
    <w:p w:rsidR="00913294" w:rsidRPr="003E537D" w:rsidRDefault="003E537D">
      <w:pPr>
        <w:rPr>
          <w:bCs/>
          <w:sz w:val="22"/>
          <w:szCs w:val="22"/>
        </w:rPr>
      </w:pPr>
      <w:r w:rsidRPr="003E537D">
        <w:rPr>
          <w:b/>
          <w:bCs/>
          <w:sz w:val="22"/>
          <w:szCs w:val="22"/>
        </w:rPr>
        <w:t>Clinical Team Supervisor</w:t>
      </w:r>
      <w:r>
        <w:rPr>
          <w:b/>
          <w:bCs/>
          <w:sz w:val="22"/>
          <w:szCs w:val="22"/>
        </w:rPr>
        <w:t xml:space="preserve">  ______________________________________________________________________</w:t>
      </w:r>
    </w:p>
    <w:p w:rsidR="00D72CA1" w:rsidRDefault="00913294" w:rsidP="00913294">
      <w:pPr>
        <w:jc w:val="right"/>
        <w:rPr>
          <w:bCs/>
        </w:rPr>
      </w:pPr>
      <w:r>
        <w:rPr>
          <w:bCs/>
        </w:rPr>
        <w:t>(</w:t>
      </w:r>
      <w:r w:rsidR="0065323D">
        <w:rPr>
          <w:bCs/>
        </w:rPr>
        <w:t>1/2017</w:t>
      </w:r>
      <w:r>
        <w:rPr>
          <w:bCs/>
        </w:rPr>
        <w:t>)</w:t>
      </w:r>
    </w:p>
    <w:p w:rsidR="00913294" w:rsidRPr="00D72CA1" w:rsidRDefault="00D72CA1" w:rsidP="00D72CA1">
      <w:pPr>
        <w:pBdr>
          <w:bottom w:val="single" w:sz="4" w:space="1" w:color="auto"/>
        </w:pBdr>
        <w:rPr>
          <w:b/>
        </w:rPr>
      </w:pPr>
      <w:r>
        <w:br w:type="page"/>
      </w:r>
      <w:r w:rsidRPr="00D72CA1">
        <w:rPr>
          <w:b/>
        </w:rPr>
        <w:lastRenderedPageBreak/>
        <w:t>Direct Deposit Payment Schedule</w:t>
      </w:r>
    </w:p>
    <w:p w:rsidR="00D72CA1" w:rsidRDefault="00D72CA1" w:rsidP="00D72CA1"/>
    <w:p w:rsidR="00ED5CC0" w:rsidRDefault="00ED5CC0" w:rsidP="00D72CA1"/>
    <w:p w:rsidR="00D72CA1" w:rsidRDefault="00D72CA1" w:rsidP="00D72CA1">
      <w:r>
        <w:t>Once Monthly Payments/Beginning of the Month</w:t>
      </w:r>
    </w:p>
    <w:p w:rsidR="00D72CA1" w:rsidRDefault="00D72CA1" w:rsidP="00D72CA1">
      <w:pPr>
        <w:numPr>
          <w:ilvl w:val="0"/>
          <w:numId w:val="1"/>
        </w:numPr>
      </w:pPr>
      <w:r>
        <w:t xml:space="preserve">The date that beginning of the month payments are received will vary depending on whether a consumer receives SSI or SSDI and on the day of the week that the SSI or SSDI payment date falls. </w:t>
      </w:r>
    </w:p>
    <w:p w:rsidR="00D72CA1" w:rsidRDefault="00D72CA1" w:rsidP="00D72CA1">
      <w:pPr>
        <w:numPr>
          <w:ilvl w:val="0"/>
          <w:numId w:val="1"/>
        </w:numPr>
      </w:pPr>
      <w:r>
        <w:t>For SSI only recipients the direct deposit will be initiated on the 1</w:t>
      </w:r>
      <w:r w:rsidRPr="00D72CA1">
        <w:rPr>
          <w:vertAlign w:val="superscript"/>
        </w:rPr>
        <w:t>st</w:t>
      </w:r>
      <w:r>
        <w:t xml:space="preserve"> of the month (or prior if SSI is paid early because the 1</w:t>
      </w:r>
      <w:r w:rsidRPr="00D72CA1">
        <w:rPr>
          <w:vertAlign w:val="superscript"/>
        </w:rPr>
        <w:t>st</w:t>
      </w:r>
      <w:r>
        <w:t xml:space="preserve"> falls on a weekend or holiday).</w:t>
      </w:r>
    </w:p>
    <w:p w:rsidR="00D72CA1" w:rsidRDefault="00D72CA1" w:rsidP="00D72CA1">
      <w:pPr>
        <w:numPr>
          <w:ilvl w:val="0"/>
          <w:numId w:val="1"/>
        </w:numPr>
      </w:pPr>
      <w:r>
        <w:t>For SSDI recipients the direct deposit will be initiated on the 3</w:t>
      </w:r>
      <w:r w:rsidRPr="00D72CA1">
        <w:rPr>
          <w:vertAlign w:val="superscript"/>
        </w:rPr>
        <w:t>rd</w:t>
      </w:r>
      <w:r>
        <w:t xml:space="preserve"> of the month (or prior if SSDI is paid early because the 3</w:t>
      </w:r>
      <w:r w:rsidRPr="00D72CA1">
        <w:rPr>
          <w:vertAlign w:val="superscript"/>
        </w:rPr>
        <w:t>rd</w:t>
      </w:r>
      <w:r>
        <w:t xml:space="preserve"> falls on a weekend or holiday).</w:t>
      </w:r>
    </w:p>
    <w:p w:rsidR="00D72CA1" w:rsidRDefault="00D72CA1" w:rsidP="00D72CA1">
      <w:pPr>
        <w:numPr>
          <w:ilvl w:val="0"/>
          <w:numId w:val="1"/>
        </w:numPr>
      </w:pPr>
      <w:r>
        <w:t xml:space="preserve">The payments will credit to the consumer’s account 2 business days after it is initiated. </w:t>
      </w:r>
    </w:p>
    <w:p w:rsidR="00D72CA1" w:rsidRDefault="00D72CA1" w:rsidP="00D72CA1">
      <w:pPr>
        <w:numPr>
          <w:ilvl w:val="0"/>
          <w:numId w:val="1"/>
        </w:numPr>
      </w:pPr>
      <w:r>
        <w:t>Examples:</w:t>
      </w:r>
      <w:r>
        <w:tab/>
      </w:r>
    </w:p>
    <w:p w:rsidR="00D72CA1" w:rsidRDefault="00D72CA1" w:rsidP="00D72CA1">
      <w:pPr>
        <w:numPr>
          <w:ilvl w:val="1"/>
          <w:numId w:val="1"/>
        </w:numPr>
        <w:ind w:left="1080"/>
      </w:pPr>
      <w:r>
        <w:t>SSI is paid out on Wednesday, May 1</w:t>
      </w:r>
      <w:r w:rsidRPr="00D72CA1">
        <w:rPr>
          <w:vertAlign w:val="superscript"/>
        </w:rPr>
        <w:t>st</w:t>
      </w:r>
      <w:r>
        <w:t xml:space="preserve">.  </w:t>
      </w:r>
      <w:r w:rsidR="00D20957">
        <w:t>The Direct Deposit is initiated on Wednesday, May 1</w:t>
      </w:r>
      <w:r w:rsidR="00D20957" w:rsidRPr="00D72CA1">
        <w:rPr>
          <w:vertAlign w:val="superscript"/>
        </w:rPr>
        <w:t>st</w:t>
      </w:r>
      <w:r w:rsidR="00D20957">
        <w:t>.  Thursday, May 2</w:t>
      </w:r>
      <w:r w:rsidR="00D20957" w:rsidRPr="00D20957">
        <w:rPr>
          <w:vertAlign w:val="superscript"/>
        </w:rPr>
        <w:t>nd</w:t>
      </w:r>
      <w:r w:rsidR="00D20957">
        <w:t xml:space="preserve"> is the first business day afterwards and Friday, May 3</w:t>
      </w:r>
      <w:r w:rsidR="00D20957" w:rsidRPr="00D20957">
        <w:rPr>
          <w:vertAlign w:val="superscript"/>
        </w:rPr>
        <w:t>rd</w:t>
      </w:r>
      <w:r w:rsidR="00D20957">
        <w:t xml:space="preserve"> is the second business day.  The c</w:t>
      </w:r>
      <w:r>
        <w:t>onsumer will receive payment on Friday, May 3</w:t>
      </w:r>
      <w:r w:rsidRPr="00D72CA1">
        <w:rPr>
          <w:vertAlign w:val="superscript"/>
        </w:rPr>
        <w:t>rd</w:t>
      </w:r>
      <w:r>
        <w:t>.</w:t>
      </w:r>
    </w:p>
    <w:p w:rsidR="00D72CA1" w:rsidRDefault="00D72CA1" w:rsidP="00D72CA1">
      <w:pPr>
        <w:numPr>
          <w:ilvl w:val="1"/>
          <w:numId w:val="1"/>
        </w:numPr>
        <w:ind w:left="1080"/>
      </w:pPr>
      <w:r>
        <w:t>SSDI is paid out on Friday, May 3</w:t>
      </w:r>
      <w:r w:rsidRPr="00D72CA1">
        <w:rPr>
          <w:vertAlign w:val="superscript"/>
        </w:rPr>
        <w:t>rd</w:t>
      </w:r>
      <w:r>
        <w:t xml:space="preserve">.  </w:t>
      </w:r>
      <w:r w:rsidR="00D20957">
        <w:t>The Direct Deposit is initiated on Friday, May 3</w:t>
      </w:r>
      <w:r w:rsidR="00D20957" w:rsidRPr="00D20957">
        <w:rPr>
          <w:vertAlign w:val="superscript"/>
        </w:rPr>
        <w:t>rd</w:t>
      </w:r>
      <w:r w:rsidR="00D20957">
        <w:t>.  Monday, May 6</w:t>
      </w:r>
      <w:r w:rsidR="00D20957" w:rsidRPr="00D20957">
        <w:rPr>
          <w:vertAlign w:val="superscript"/>
        </w:rPr>
        <w:t>th</w:t>
      </w:r>
      <w:r w:rsidR="00D20957">
        <w:t xml:space="preserve"> is the first business day afterwards and Tuesday, May 7</w:t>
      </w:r>
      <w:r w:rsidR="00D20957" w:rsidRPr="00D20957">
        <w:rPr>
          <w:vertAlign w:val="superscript"/>
        </w:rPr>
        <w:t>th</w:t>
      </w:r>
      <w:r w:rsidR="00D20957">
        <w:t xml:space="preserve"> is the second business day.  The consumer will receive payment on </w:t>
      </w:r>
      <w:r>
        <w:t>Tuesday, May 7</w:t>
      </w:r>
      <w:r w:rsidRPr="00D72CA1">
        <w:rPr>
          <w:vertAlign w:val="superscript"/>
        </w:rPr>
        <w:t>th</w:t>
      </w:r>
      <w:r>
        <w:t xml:space="preserve">. </w:t>
      </w:r>
    </w:p>
    <w:p w:rsidR="00D72CA1" w:rsidRDefault="00D72CA1" w:rsidP="00D72CA1"/>
    <w:p w:rsidR="00ED5CC0" w:rsidRDefault="00ED5CC0" w:rsidP="00D72CA1"/>
    <w:p w:rsidR="00D72CA1" w:rsidRDefault="00D72CA1" w:rsidP="00D72CA1">
      <w:r>
        <w:t>Twice Monthly Payments/Beginning and Middle of the Month</w:t>
      </w:r>
    </w:p>
    <w:p w:rsidR="00D72CA1" w:rsidRDefault="00D72CA1" w:rsidP="00D72CA1">
      <w:pPr>
        <w:numPr>
          <w:ilvl w:val="0"/>
          <w:numId w:val="2"/>
        </w:numPr>
      </w:pPr>
      <w:r>
        <w:t>See above for schedule for Beginning of the Month payment</w:t>
      </w:r>
    </w:p>
    <w:p w:rsidR="00D72CA1" w:rsidRDefault="00D72CA1" w:rsidP="00D72CA1">
      <w:pPr>
        <w:numPr>
          <w:ilvl w:val="0"/>
          <w:numId w:val="2"/>
        </w:numPr>
      </w:pPr>
      <w:r>
        <w:t>Middle of the month payments will arrive on 15</w:t>
      </w:r>
      <w:r w:rsidRPr="00D72CA1">
        <w:rPr>
          <w:vertAlign w:val="superscript"/>
        </w:rPr>
        <w:t>th</w:t>
      </w:r>
      <w:r>
        <w:t xml:space="preserve">.  </w:t>
      </w:r>
    </w:p>
    <w:p w:rsidR="00D72CA1" w:rsidRDefault="00D72CA1" w:rsidP="00D72CA1">
      <w:pPr>
        <w:numPr>
          <w:ilvl w:val="0"/>
          <w:numId w:val="2"/>
        </w:numPr>
      </w:pPr>
      <w:r>
        <w:t>If the 15</w:t>
      </w:r>
      <w:r w:rsidRPr="00D72CA1">
        <w:rPr>
          <w:vertAlign w:val="superscript"/>
        </w:rPr>
        <w:t>th</w:t>
      </w:r>
      <w:r>
        <w:t xml:space="preserve"> falls on the weekend, payments will arrive on Monday following. </w:t>
      </w:r>
    </w:p>
    <w:p w:rsidR="00D72CA1" w:rsidRDefault="00D72CA1" w:rsidP="00D72CA1">
      <w:pPr>
        <w:numPr>
          <w:ilvl w:val="0"/>
          <w:numId w:val="2"/>
        </w:numPr>
      </w:pPr>
      <w:r>
        <w:t>If the 15</w:t>
      </w:r>
      <w:r w:rsidRPr="00D72CA1">
        <w:rPr>
          <w:vertAlign w:val="superscript"/>
        </w:rPr>
        <w:t>th</w:t>
      </w:r>
      <w:r>
        <w:t xml:space="preserve"> falls on a banking holiday, payments will arrive on the following business day.</w:t>
      </w:r>
    </w:p>
    <w:p w:rsidR="00D72CA1" w:rsidRDefault="00D72CA1" w:rsidP="00D72CA1"/>
    <w:p w:rsidR="00ED5CC0" w:rsidRDefault="00ED5CC0" w:rsidP="00D72CA1"/>
    <w:p w:rsidR="00D72CA1" w:rsidRDefault="00D72CA1" w:rsidP="00D72CA1">
      <w:r>
        <w:t>Weekly Payments</w:t>
      </w:r>
    </w:p>
    <w:p w:rsidR="00D72CA1" w:rsidRDefault="00D72CA1" w:rsidP="00D72CA1">
      <w:pPr>
        <w:numPr>
          <w:ilvl w:val="0"/>
          <w:numId w:val="3"/>
        </w:numPr>
      </w:pPr>
      <w:r>
        <w:t xml:space="preserve">Weekly payments will be </w:t>
      </w:r>
      <w:r w:rsidR="003D4265">
        <w:t>credited to consumer accounts on Mondays.</w:t>
      </w:r>
    </w:p>
    <w:p w:rsidR="003D4265" w:rsidRDefault="003D4265" w:rsidP="003D4265">
      <w:pPr>
        <w:numPr>
          <w:ilvl w:val="0"/>
          <w:numId w:val="2"/>
        </w:numPr>
      </w:pPr>
      <w:r>
        <w:t>If Monday is a banking holiday, payments will arrive on the following business day (Tuesday).</w:t>
      </w:r>
    </w:p>
    <w:p w:rsidR="003D4265" w:rsidRDefault="003D4265" w:rsidP="00D72CA1">
      <w:pPr>
        <w:numPr>
          <w:ilvl w:val="0"/>
          <w:numId w:val="3"/>
        </w:numPr>
      </w:pPr>
      <w:r>
        <w:t xml:space="preserve">Budgets should be set up to account for the fact that some months will have 5 Mondays. </w:t>
      </w:r>
    </w:p>
    <w:p w:rsidR="003D4265" w:rsidRDefault="003D4265" w:rsidP="003D4265"/>
    <w:p w:rsidR="00ED5CC0" w:rsidRDefault="00ED5CC0" w:rsidP="003D4265"/>
    <w:p w:rsidR="003D4265" w:rsidRDefault="003D4265" w:rsidP="003D4265">
      <w:r>
        <w:t>Additional Disbursement Requests</w:t>
      </w:r>
    </w:p>
    <w:p w:rsidR="003D4265" w:rsidRDefault="003D4265" w:rsidP="003D4265">
      <w:pPr>
        <w:numPr>
          <w:ilvl w:val="0"/>
          <w:numId w:val="3"/>
        </w:numPr>
      </w:pPr>
      <w:r>
        <w:t xml:space="preserve">Additional funds can be paid out by direct deposit, but will only be transferred at the time of the next regularly scheduled transfer – thus processing will generally take more than 48 hours. </w:t>
      </w:r>
    </w:p>
    <w:p w:rsidR="003D4265" w:rsidRDefault="003D4265" w:rsidP="003D4265">
      <w:pPr>
        <w:numPr>
          <w:ilvl w:val="0"/>
          <w:numId w:val="3"/>
        </w:numPr>
      </w:pPr>
      <w:r>
        <w:t xml:space="preserve">Please follow-up with a RPP </w:t>
      </w:r>
      <w:r w:rsidR="0065323D">
        <w:t>Coordinator</w:t>
      </w:r>
      <w:r>
        <w:t xml:space="preserve"> to determine when the next transfer will be available.</w:t>
      </w:r>
    </w:p>
    <w:p w:rsidR="003D4265" w:rsidRDefault="003D4265" w:rsidP="003D4265">
      <w:pPr>
        <w:numPr>
          <w:ilvl w:val="0"/>
          <w:numId w:val="3"/>
        </w:numPr>
      </w:pPr>
      <w:r>
        <w:t>In general, if the ADRF is received by Wednesday will be initiated for Direct Deposit on Thursday and credit to the consumer on the following Monday.</w:t>
      </w:r>
    </w:p>
    <w:p w:rsidR="003D4265" w:rsidRDefault="003D4265" w:rsidP="003D4265">
      <w:pPr>
        <w:numPr>
          <w:ilvl w:val="0"/>
          <w:numId w:val="3"/>
        </w:numPr>
      </w:pPr>
      <w:r>
        <w:t>The receipt requirement for amounts of $250 or more s</w:t>
      </w:r>
      <w:r w:rsidR="00D20957">
        <w:t>till applies.  We will forward a</w:t>
      </w:r>
      <w:r>
        <w:t xml:space="preserve"> </w:t>
      </w:r>
      <w:r w:rsidR="00D20957">
        <w:t>R</w:t>
      </w:r>
      <w:r>
        <w:t xml:space="preserve">eceipts Tracker Form to the Community Support Worker and expect </w:t>
      </w:r>
      <w:r w:rsidR="00D20957">
        <w:t xml:space="preserve">receipts to be returned. </w:t>
      </w:r>
    </w:p>
    <w:p w:rsidR="00ED5CC0" w:rsidRDefault="00ED5CC0" w:rsidP="00ED5CC0"/>
    <w:p w:rsidR="00ED5CC0" w:rsidRDefault="00ED5CC0" w:rsidP="00ED5CC0">
      <w:r>
        <w:t xml:space="preserve">The Representative Payee Program staff does its best to send out payments by Direct Deposit in a timely manner and in accordance with these timelines – on rare occasions benefit payments delays and technological complications complicate these efforts.  For questions and further clarifications please contact a RPP </w:t>
      </w:r>
      <w:r w:rsidR="0065323D">
        <w:t>Coordinator</w:t>
      </w:r>
      <w:r>
        <w:t xml:space="preserve"> or the RPP Program Manager, Susanne Horn (shorn@breadforthecity.org)</w:t>
      </w:r>
    </w:p>
    <w:sectPr w:rsidR="00ED5CC0" w:rsidSect="00820252">
      <w:pgSz w:w="12240" w:h="15840" w:code="1"/>
      <w:pgMar w:top="720" w:right="1008" w:bottom="720" w:left="1008" w:header="720" w:footer="965" w:gutter="0"/>
      <w:paperSrc w:first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2E2"/>
    <w:multiLevelType w:val="hybridMultilevel"/>
    <w:tmpl w:val="2AB6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71076"/>
    <w:multiLevelType w:val="hybridMultilevel"/>
    <w:tmpl w:val="43B03D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D7C5FEA"/>
    <w:multiLevelType w:val="hybridMultilevel"/>
    <w:tmpl w:val="52B6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3F"/>
    <w:rsid w:val="00091AFA"/>
    <w:rsid w:val="000A1225"/>
    <w:rsid w:val="00191945"/>
    <w:rsid w:val="0022650B"/>
    <w:rsid w:val="003D4265"/>
    <w:rsid w:val="003E537D"/>
    <w:rsid w:val="004565FF"/>
    <w:rsid w:val="00512EB6"/>
    <w:rsid w:val="00576103"/>
    <w:rsid w:val="0065323D"/>
    <w:rsid w:val="00820252"/>
    <w:rsid w:val="00863528"/>
    <w:rsid w:val="008905C8"/>
    <w:rsid w:val="0090231A"/>
    <w:rsid w:val="00913294"/>
    <w:rsid w:val="00B7347F"/>
    <w:rsid w:val="00C2093D"/>
    <w:rsid w:val="00D1134A"/>
    <w:rsid w:val="00D20957"/>
    <w:rsid w:val="00D72CA1"/>
    <w:rsid w:val="00DE0DD9"/>
    <w:rsid w:val="00DF593F"/>
    <w:rsid w:val="00ED5CC0"/>
    <w:rsid w:val="00F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Representative Payee</vt:lpstr>
    </vt:vector>
  </TitlesOfParts>
  <Company>Bread and Zacchaeus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Representative Payee</dc:title>
  <dc:creator>Bread and Zacchaeus</dc:creator>
  <cp:lastModifiedBy>Susanne Horn</cp:lastModifiedBy>
  <cp:revision>2</cp:revision>
  <cp:lastPrinted>2013-05-13T21:18:00Z</cp:lastPrinted>
  <dcterms:created xsi:type="dcterms:W3CDTF">2017-01-27T16:56:00Z</dcterms:created>
  <dcterms:modified xsi:type="dcterms:W3CDTF">2017-01-27T16:56:00Z</dcterms:modified>
</cp:coreProperties>
</file>